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A2A52" w14:textId="77777777" w:rsidR="00F4297D" w:rsidRDefault="00F4297D" w:rsidP="00F4297D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CDU Stadtratsfraktion </w:t>
      </w:r>
    </w:p>
    <w:p w14:paraId="570654EB" w14:textId="77777777" w:rsidR="00F4297D" w:rsidRDefault="00F4297D" w:rsidP="00F4297D">
      <w:pPr>
        <w:pStyle w:val="Default"/>
        <w:rPr>
          <w:color w:val="auto"/>
        </w:rPr>
      </w:pPr>
    </w:p>
    <w:p w14:paraId="28F4A000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Herrn Stadtbürgermeister </w:t>
      </w:r>
    </w:p>
    <w:p w14:paraId="4BAAF7AA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Uwe Schneider </w:t>
      </w:r>
    </w:p>
    <w:p w14:paraId="78EC2286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Kyllweg</w:t>
      </w:r>
      <w:proofErr w:type="spellEnd"/>
      <w:r>
        <w:rPr>
          <w:color w:val="auto"/>
          <w:sz w:val="22"/>
          <w:szCs w:val="22"/>
        </w:rPr>
        <w:t xml:space="preserve"> 1 </w:t>
      </w:r>
    </w:p>
    <w:p w14:paraId="15F572DB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54568 Gerolstein </w:t>
      </w:r>
    </w:p>
    <w:p w14:paraId="0443FEEC" w14:textId="77777777" w:rsidR="00F4297D" w:rsidRDefault="00F4297D" w:rsidP="00F4297D">
      <w:pPr>
        <w:pStyle w:val="Default"/>
        <w:rPr>
          <w:b/>
          <w:bCs/>
          <w:color w:val="auto"/>
          <w:sz w:val="23"/>
          <w:szCs w:val="23"/>
        </w:rPr>
      </w:pPr>
    </w:p>
    <w:p w14:paraId="3F976286" w14:textId="03B1674D" w:rsidR="00F4297D" w:rsidRDefault="00F4297D" w:rsidP="00F4297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  <w:t>Gerolstein, den 02.12.2019</w:t>
      </w:r>
    </w:p>
    <w:p w14:paraId="2DAB90C3" w14:textId="77777777" w:rsidR="00F4297D" w:rsidRDefault="00F4297D" w:rsidP="00F4297D">
      <w:pPr>
        <w:pStyle w:val="Default"/>
        <w:rPr>
          <w:b/>
          <w:bCs/>
          <w:color w:val="auto"/>
          <w:sz w:val="23"/>
          <w:szCs w:val="23"/>
        </w:rPr>
      </w:pPr>
    </w:p>
    <w:p w14:paraId="29DD59C4" w14:textId="77777777" w:rsidR="00F4297D" w:rsidRDefault="00F4297D" w:rsidP="00F4297D">
      <w:pPr>
        <w:pStyle w:val="Default"/>
        <w:rPr>
          <w:b/>
          <w:bCs/>
          <w:color w:val="auto"/>
          <w:sz w:val="23"/>
          <w:szCs w:val="23"/>
        </w:rPr>
      </w:pPr>
    </w:p>
    <w:p w14:paraId="2BC96E46" w14:textId="77777777" w:rsidR="00F4297D" w:rsidRDefault="00F4297D" w:rsidP="00F4297D">
      <w:pPr>
        <w:pStyle w:val="Default"/>
        <w:rPr>
          <w:b/>
          <w:bCs/>
          <w:color w:val="auto"/>
          <w:sz w:val="23"/>
          <w:szCs w:val="23"/>
        </w:rPr>
      </w:pPr>
    </w:p>
    <w:p w14:paraId="69984480" w14:textId="23C87C3D" w:rsidR="00F4297D" w:rsidRDefault="00F4297D" w:rsidP="00F4297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Sitzung des Bauau</w:t>
      </w:r>
      <w:r w:rsidR="00C457AE">
        <w:rPr>
          <w:b/>
          <w:bCs/>
          <w:color w:val="auto"/>
          <w:sz w:val="23"/>
          <w:szCs w:val="23"/>
        </w:rPr>
        <w:t>s</w:t>
      </w:r>
      <w:r>
        <w:rPr>
          <w:b/>
          <w:bCs/>
          <w:color w:val="auto"/>
          <w:sz w:val="23"/>
          <w:szCs w:val="23"/>
        </w:rPr>
        <w:t xml:space="preserve">schuss am 18.12.2019 </w:t>
      </w:r>
    </w:p>
    <w:p w14:paraId="1188D0DF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</w:p>
    <w:p w14:paraId="48C1C3D8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</w:p>
    <w:p w14:paraId="06F3CD7F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</w:p>
    <w:p w14:paraId="4C82FE39" w14:textId="6A9F93BE" w:rsidR="00F4297D" w:rsidRDefault="00F4297D" w:rsidP="00F4297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Antrag zur Tagesordnung </w:t>
      </w:r>
    </w:p>
    <w:p w14:paraId="585FB8DB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</w:p>
    <w:p w14:paraId="663F6127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</w:p>
    <w:p w14:paraId="2DD115C8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</w:p>
    <w:p w14:paraId="6B4395D4" w14:textId="287F118D" w:rsidR="00F4297D" w:rsidRDefault="00F4297D" w:rsidP="00F4297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Sehr geehrter Herr Schneider, </w:t>
      </w:r>
    </w:p>
    <w:p w14:paraId="1AD7D1EA" w14:textId="77777777" w:rsidR="00F4297D" w:rsidRDefault="00F4297D" w:rsidP="00F4297D">
      <w:pPr>
        <w:pStyle w:val="Default"/>
        <w:rPr>
          <w:color w:val="auto"/>
          <w:sz w:val="22"/>
          <w:szCs w:val="22"/>
        </w:rPr>
      </w:pPr>
    </w:p>
    <w:p w14:paraId="649CC710" w14:textId="10089CC2" w:rsidR="00F4297D" w:rsidRDefault="00F4297D" w:rsidP="00F4297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für die CDU-Stadtratsfraktion beantrage ich die Aufnahme des folgenden </w:t>
      </w:r>
      <w:r w:rsidR="00C457AE">
        <w:rPr>
          <w:color w:val="auto"/>
          <w:sz w:val="22"/>
          <w:szCs w:val="22"/>
        </w:rPr>
        <w:t xml:space="preserve">Tagesordnungspunktes in die </w:t>
      </w:r>
      <w:r>
        <w:rPr>
          <w:color w:val="auto"/>
          <w:sz w:val="22"/>
          <w:szCs w:val="22"/>
        </w:rPr>
        <w:t>o.g. Sitzung des Bauausschuss</w:t>
      </w:r>
    </w:p>
    <w:p w14:paraId="6D8D8E78" w14:textId="77777777" w:rsidR="00F4297D" w:rsidRDefault="00F4297D" w:rsidP="00F4297D">
      <w:pPr>
        <w:pStyle w:val="Default"/>
        <w:rPr>
          <w:b/>
          <w:bCs/>
          <w:color w:val="auto"/>
          <w:sz w:val="23"/>
          <w:szCs w:val="23"/>
        </w:rPr>
      </w:pPr>
    </w:p>
    <w:p w14:paraId="637C58EA" w14:textId="77777777" w:rsidR="00F4297D" w:rsidRDefault="00F4297D"/>
    <w:p w14:paraId="5C8D9BCD" w14:textId="19F56436" w:rsidR="00F4297D" w:rsidRDefault="00F4297D">
      <w:r>
        <w:t xml:space="preserve">Der Bauausschuss </w:t>
      </w:r>
      <w:r w:rsidR="00C457AE">
        <w:t>möge beschließen, dass die Stadt Gerolstein 30 Biocontainer für die Kernstadt bei der A.R.T. beantragen und aufstellen sollte.</w:t>
      </w:r>
    </w:p>
    <w:p w14:paraId="4F55EA4B" w14:textId="77777777" w:rsidR="00F4297D" w:rsidRDefault="00F4297D"/>
    <w:p w14:paraId="6CDF0A1B" w14:textId="77777777" w:rsidR="009F7739" w:rsidRDefault="009F7739"/>
    <w:p w14:paraId="43938E81" w14:textId="77777777" w:rsidR="001150EC" w:rsidRDefault="001150EC">
      <w:r>
        <w:t>Begründung:</w:t>
      </w:r>
    </w:p>
    <w:p w14:paraId="0ECEC142" w14:textId="77777777" w:rsidR="001150EC" w:rsidRDefault="001150EC"/>
    <w:p w14:paraId="2CD8C503" w14:textId="77777777" w:rsidR="001150EC" w:rsidRDefault="001150EC">
      <w:r w:rsidRPr="001150EC">
        <w:t xml:space="preserve">Der Zweckverband Abfallwirtschaft Region </w:t>
      </w:r>
      <w:r w:rsidRPr="001150EC">
        <w:rPr>
          <w:i/>
          <w:iCs/>
        </w:rPr>
        <w:t>Trier</w:t>
      </w:r>
      <w:r w:rsidRPr="001150EC">
        <w:t xml:space="preserve"> (</w:t>
      </w:r>
      <w:r w:rsidRPr="001150EC">
        <w:rPr>
          <w:i/>
          <w:iCs/>
        </w:rPr>
        <w:t>A.R.T.</w:t>
      </w:r>
      <w:r w:rsidRPr="001150EC">
        <w:t xml:space="preserve">) ist zuständig für die Abfallentsorgung </w:t>
      </w:r>
      <w:r>
        <w:t>u.a. im Vulkaneifelkreis.</w:t>
      </w:r>
    </w:p>
    <w:p w14:paraId="130ADB3C" w14:textId="63EA6E7D" w:rsidR="009F7739" w:rsidRDefault="001150EC">
      <w:r>
        <w:t xml:space="preserve">Ab dem 02.01.2020 wird die braune Mülltonne abgeschafft und verbindlich für alle Haushalte die </w:t>
      </w:r>
      <w:proofErr w:type="spellStart"/>
      <w:r>
        <w:t>Biotüte</w:t>
      </w:r>
      <w:proofErr w:type="spellEnd"/>
      <w:r>
        <w:t xml:space="preserve"> eingeführt.</w:t>
      </w:r>
    </w:p>
    <w:p w14:paraId="228949CA" w14:textId="77777777" w:rsidR="00374C35" w:rsidRDefault="001150EC">
      <w:r>
        <w:t xml:space="preserve">Die </w:t>
      </w:r>
      <w:proofErr w:type="spellStart"/>
      <w:r>
        <w:t>Biotüte</w:t>
      </w:r>
      <w:proofErr w:type="spellEnd"/>
      <w:r>
        <w:t xml:space="preserve"> soll dann in sog. </w:t>
      </w:r>
      <w:r w:rsidR="00374C35">
        <w:t xml:space="preserve">Containern für </w:t>
      </w:r>
      <w:proofErr w:type="spellStart"/>
      <w:r w:rsidR="00374C35">
        <w:t>Biogut</w:t>
      </w:r>
      <w:proofErr w:type="spellEnd"/>
      <w:r w:rsidR="00374C35">
        <w:t xml:space="preserve"> entsorgt werden.</w:t>
      </w:r>
    </w:p>
    <w:p w14:paraId="219FF6B9" w14:textId="5D038CCE" w:rsidR="00374C35" w:rsidRDefault="00D618A8">
      <w:r>
        <w:t>Es</w:t>
      </w:r>
      <w:r w:rsidR="00374C35">
        <w:t xml:space="preserve"> sind mindestens 30 Containerstellplätze im </w:t>
      </w:r>
      <w:r w:rsidR="00691D2E">
        <w:t>Gebiet der Kernstadt</w:t>
      </w:r>
      <w:r w:rsidR="00374C35">
        <w:t xml:space="preserve"> Gerolstein</w:t>
      </w:r>
      <w:r w:rsidR="00C457AE">
        <w:t xml:space="preserve"> </w:t>
      </w:r>
      <w:r w:rsidR="00374C35">
        <w:t>vorzuhalten</w:t>
      </w:r>
      <w:r>
        <w:t xml:space="preserve">, damit kurze Wege für die Bürgerinnen und Bürger für die Entsorgung der </w:t>
      </w:r>
      <w:proofErr w:type="spellStart"/>
      <w:r>
        <w:t>Biotüte</w:t>
      </w:r>
      <w:proofErr w:type="spellEnd"/>
      <w:r>
        <w:t xml:space="preserve"> vorhanden sind</w:t>
      </w:r>
      <w:r w:rsidR="00374C35">
        <w:t>.</w:t>
      </w:r>
    </w:p>
    <w:p w14:paraId="1FCED663" w14:textId="77777777" w:rsidR="00D618A8" w:rsidRDefault="00D618A8">
      <w:r>
        <w:t xml:space="preserve">Die Standorte der Container für </w:t>
      </w:r>
      <w:proofErr w:type="spellStart"/>
      <w:r>
        <w:t>Biogut</w:t>
      </w:r>
      <w:proofErr w:type="spellEnd"/>
      <w:r>
        <w:t xml:space="preserve"> sollen dann auf der Internetseite gerolstein.org für alle Bürgerinnen und Bürger einfach auffindbar sein.</w:t>
      </w:r>
    </w:p>
    <w:p w14:paraId="336B3DC3" w14:textId="3BF6EC13" w:rsidR="001150EC" w:rsidRDefault="001150EC"/>
    <w:p w14:paraId="0ACB61EF" w14:textId="2A91535D" w:rsidR="00C457AE" w:rsidRDefault="00C457AE">
      <w:r>
        <w:t>In Gerolstein gibt es ca. 3361 Haushalte (incl. den Stadtteilen). Bisher wurde</w:t>
      </w:r>
      <w:r w:rsidR="00B54C61">
        <w:t>n</w:t>
      </w:r>
      <w:r>
        <w:t xml:space="preserve"> von 46 % der Haushalte die braune Tonne genutzt. Diese wurde zweimal im Monat geleert; also </w:t>
      </w:r>
      <w:proofErr w:type="gramStart"/>
      <w:r>
        <w:t>24 mal</w:t>
      </w:r>
      <w:proofErr w:type="gramEnd"/>
      <w:r>
        <w:t xml:space="preserve"> im Jahr.</w:t>
      </w:r>
    </w:p>
    <w:p w14:paraId="12FA7B16" w14:textId="3B4206AF" w:rsidR="00C457AE" w:rsidRDefault="00B54C61">
      <w:r>
        <w:lastRenderedPageBreak/>
        <w:t xml:space="preserve">Wenn wir davon ausgehen, dass die 120 Liter Tonne nicht immer ganz gefüllt war (und es sich besser rechnen lässt), gehen wir von 100 Liter pro Tonne pro Haushalt aus. </w:t>
      </w:r>
    </w:p>
    <w:p w14:paraId="70F86897" w14:textId="77777777" w:rsidR="00691D2E" w:rsidRDefault="00B54C61">
      <w:r>
        <w:t>Das sind 2400 Liter im Jahr. Wenn wir nun von 46 % der Haushalte (siehe oben) ausgehen, können wir 1500 Haushalte mal 2400 Liter rechnen. Somit fallen in der Stadt Gerolstein 3 Millionen 600 000 Liter Biomüll im Jahr an. Wenn wir dann noch sagen, dass dennoch 1 Millionen Liter</w:t>
      </w:r>
      <w:r w:rsidR="001F3615">
        <w:t xml:space="preserve"> </w:t>
      </w:r>
      <w:proofErr w:type="spellStart"/>
      <w:r w:rsidR="001F3615">
        <w:t>Biogut</w:t>
      </w:r>
      <w:proofErr w:type="spellEnd"/>
      <w:r>
        <w:t xml:space="preserve"> dem Restabfall zugefügt werden, verbleiben 2,6 Millionen Liter</w:t>
      </w:r>
      <w:r w:rsidR="001F3615">
        <w:t xml:space="preserve"> </w:t>
      </w:r>
      <w:proofErr w:type="spellStart"/>
      <w:r w:rsidR="001F3615">
        <w:t>Biogut</w:t>
      </w:r>
      <w:proofErr w:type="spellEnd"/>
      <w:r>
        <w:t xml:space="preserve">. Diese werden durch die 750 Liter Biocontainer geteilt, welche wöchentlich geleert werden. </w:t>
      </w:r>
    </w:p>
    <w:p w14:paraId="6F072876" w14:textId="45B95EE4" w:rsidR="00B54C61" w:rsidRDefault="00B54C61">
      <w:r>
        <w:t xml:space="preserve">Dies ergibt eine Summe von </w:t>
      </w:r>
      <w:r w:rsidRPr="00691D2E">
        <w:rPr>
          <w:b/>
          <w:bCs/>
        </w:rPr>
        <w:t xml:space="preserve">66 </w:t>
      </w:r>
      <w:r>
        <w:t>Container für die ganze Stadt Gerolstein</w:t>
      </w:r>
      <w:r w:rsidR="00691D2E">
        <w:t>; incl. den Stadtteilen.</w:t>
      </w:r>
    </w:p>
    <w:p w14:paraId="184643B1" w14:textId="6BABB4D1" w:rsidR="00B54C61" w:rsidRDefault="00B54C61">
      <w:r>
        <w:t>Dies ist immer noch unter der Prämisse</w:t>
      </w:r>
      <w:r w:rsidR="001F3615">
        <w:t xml:space="preserve"> zu verstehen</w:t>
      </w:r>
      <w:r>
        <w:t xml:space="preserve">, dass </w:t>
      </w:r>
    </w:p>
    <w:p w14:paraId="67DA51E6" w14:textId="0465383B" w:rsidR="00C457AE" w:rsidRDefault="00B54C61" w:rsidP="00B54C61">
      <w:pPr>
        <w:pStyle w:val="Listenabsatz"/>
        <w:numPr>
          <w:ilvl w:val="0"/>
          <w:numId w:val="1"/>
        </w:numPr>
      </w:pPr>
      <w:r>
        <w:t xml:space="preserve">eigentlich 100 % </w:t>
      </w:r>
      <w:r w:rsidR="00691D2E">
        <w:t xml:space="preserve">der Haushalte </w:t>
      </w:r>
      <w:r>
        <w:t>diese nutzen können</w:t>
      </w:r>
    </w:p>
    <w:p w14:paraId="53C20CE3" w14:textId="0204D717" w:rsidR="00B54C61" w:rsidRDefault="00B54C61" w:rsidP="00B54C61">
      <w:pPr>
        <w:pStyle w:val="Listenabsatz"/>
        <w:numPr>
          <w:ilvl w:val="0"/>
          <w:numId w:val="1"/>
        </w:numPr>
      </w:pPr>
      <w:r>
        <w:t>manchen nach wie vor Eigenkompostiere</w:t>
      </w:r>
      <w:r w:rsidR="00691D2E">
        <w:t>r sind</w:t>
      </w:r>
    </w:p>
    <w:p w14:paraId="7DD35A47" w14:textId="17B0B97D" w:rsidR="00B54C61" w:rsidRDefault="00B54C61" w:rsidP="00B54C61">
      <w:pPr>
        <w:pStyle w:val="Listenabsatz"/>
        <w:numPr>
          <w:ilvl w:val="0"/>
          <w:numId w:val="1"/>
        </w:numPr>
      </w:pPr>
      <w:r>
        <w:t xml:space="preserve">und </w:t>
      </w:r>
      <w:r w:rsidR="00691D2E">
        <w:t>bisher manches</w:t>
      </w:r>
      <w:r>
        <w:t xml:space="preserve"> in die braune Tonne gefüllt wurde, was nicht dort hineingehört (Rasenschnitt z.B.).</w:t>
      </w:r>
    </w:p>
    <w:p w14:paraId="753248CD" w14:textId="0E2B0782" w:rsidR="00B54C61" w:rsidRDefault="00B54C61" w:rsidP="00B54C61"/>
    <w:p w14:paraId="23CBB356" w14:textId="191C4479" w:rsidR="00B54C61" w:rsidRDefault="00B54C61" w:rsidP="00B54C61">
      <w:r>
        <w:t xml:space="preserve">Somit sind die 30 Container für die </w:t>
      </w:r>
      <w:r w:rsidR="00691D2E">
        <w:t>Kernstadts</w:t>
      </w:r>
      <w:r>
        <w:t xml:space="preserve">tadt Gerolstein eine </w:t>
      </w:r>
      <w:r w:rsidR="00691D2E">
        <w:t>seröse</w:t>
      </w:r>
      <w:r>
        <w:t xml:space="preserve"> Berechnung.</w:t>
      </w:r>
      <w:r w:rsidR="00691D2E">
        <w:t xml:space="preserve"> </w:t>
      </w:r>
      <w:bookmarkStart w:id="0" w:name="_GoBack"/>
      <w:bookmarkEnd w:id="0"/>
    </w:p>
    <w:p w14:paraId="324918FA" w14:textId="7EDB9086" w:rsidR="00B54C61" w:rsidRDefault="00B54C61" w:rsidP="00B54C61"/>
    <w:p w14:paraId="48445B37" w14:textId="326998F1" w:rsidR="00B54C61" w:rsidRDefault="00B54C61" w:rsidP="00B54C61">
      <w:r>
        <w:t xml:space="preserve">Weiterhin muss es möglich sein, dass Jedermann, insb. ältere Menschen oder Personen mit Beeinträchtigung, die Biocontainer fußläufig erreichen können. </w:t>
      </w:r>
      <w:r w:rsidR="00691D2E">
        <w:t>Dadurch wäre auch mit einer höheren Akzeptanz zu rechnen.</w:t>
      </w:r>
    </w:p>
    <w:p w14:paraId="63952E01" w14:textId="41CC6D07" w:rsidR="00B54C61" w:rsidRDefault="00B54C61" w:rsidP="00B54C61">
      <w:r>
        <w:t>Im Bereich Gerolstein Nord wohnen annähernd 1000 Menschen; dort ist kein Biocontainer fußläufig erreichbar.</w:t>
      </w:r>
    </w:p>
    <w:p w14:paraId="7BADC551" w14:textId="72F47FA9" w:rsidR="001F3615" w:rsidRDefault="00B54C61" w:rsidP="00B54C61">
      <w:proofErr w:type="spellStart"/>
      <w:r>
        <w:t>Sarresdorf</w:t>
      </w:r>
      <w:proofErr w:type="spellEnd"/>
      <w:r>
        <w:t xml:space="preserve">, </w:t>
      </w:r>
      <w:r w:rsidR="001F3615">
        <w:t xml:space="preserve">der </w:t>
      </w:r>
      <w:proofErr w:type="spellStart"/>
      <w:r w:rsidR="001F3615">
        <w:t>Kasselburger</w:t>
      </w:r>
      <w:proofErr w:type="spellEnd"/>
      <w:r w:rsidR="001F3615">
        <w:t xml:space="preserve"> Weg mit den Mehrfamilienhäusern, der Bereich </w:t>
      </w:r>
      <w:proofErr w:type="spellStart"/>
      <w:r w:rsidR="001F3615">
        <w:t>Brückelchen</w:t>
      </w:r>
      <w:proofErr w:type="spellEnd"/>
      <w:r w:rsidR="001F3615">
        <w:t xml:space="preserve"> Im </w:t>
      </w:r>
      <w:proofErr w:type="spellStart"/>
      <w:r w:rsidR="001F3615">
        <w:t>Runnenwieschen</w:t>
      </w:r>
      <w:proofErr w:type="spellEnd"/>
      <w:r w:rsidR="001F3615">
        <w:t xml:space="preserve">, der Bereich </w:t>
      </w:r>
      <w:proofErr w:type="spellStart"/>
      <w:r w:rsidR="001F3615">
        <w:t>Lehnenbachtal</w:t>
      </w:r>
      <w:proofErr w:type="spellEnd"/>
      <w:r w:rsidR="001F3615">
        <w:t xml:space="preserve">/Am </w:t>
      </w:r>
      <w:proofErr w:type="spellStart"/>
      <w:r w:rsidR="001F3615">
        <w:t>Brönnchen</w:t>
      </w:r>
      <w:proofErr w:type="spellEnd"/>
      <w:r w:rsidR="001F3615">
        <w:t>, der Bereich Burgring/</w:t>
      </w:r>
      <w:proofErr w:type="spellStart"/>
      <w:r w:rsidR="001F3615">
        <w:t>Manderscheider</w:t>
      </w:r>
      <w:proofErr w:type="spellEnd"/>
      <w:r w:rsidR="001F3615">
        <w:t xml:space="preserve"> Straße und die Lindenstraße sind nicht fußläufig mit Standorten versehen</w:t>
      </w:r>
    </w:p>
    <w:p w14:paraId="5A7F847A" w14:textId="05B4C263" w:rsidR="00B54C61" w:rsidRDefault="001F3615" w:rsidP="00B54C61">
      <w:r>
        <w:t xml:space="preserve">Auch </w:t>
      </w:r>
      <w:r w:rsidR="006660B7">
        <w:t xml:space="preserve">Bewohner im Bereich </w:t>
      </w:r>
      <w:proofErr w:type="spellStart"/>
      <w:r>
        <w:t>Rasbach</w:t>
      </w:r>
      <w:proofErr w:type="spellEnd"/>
      <w:r>
        <w:t xml:space="preserve"> / Vor der Hardt mit den Mehrfamilienhäusern müssen den steilen Weg zum Sportplatz gehen, um die kleine Tüte zu entsorgen.</w:t>
      </w:r>
    </w:p>
    <w:p w14:paraId="0839BC33" w14:textId="29F5AE92" w:rsidR="001F3615" w:rsidRDefault="001F3615" w:rsidP="00B54C61"/>
    <w:p w14:paraId="2D546324" w14:textId="242B4A95" w:rsidR="00C457AE" w:rsidRDefault="001F3615">
      <w:r>
        <w:t xml:space="preserve">Gem. § 4 Absatz 3 Punkt 5 der Hauptsatzung der Stadt Gerolstein in seiner Form vom </w:t>
      </w:r>
      <w:r w:rsidR="00691D2E">
        <w:t>21.09.2009 ist</w:t>
      </w:r>
      <w:r>
        <w:t xml:space="preserve"> der Bauausschuss berechtigt, darüber einen Beschluss zu fassen.</w:t>
      </w:r>
    </w:p>
    <w:p w14:paraId="2BD90302" w14:textId="4A3C61D8" w:rsidR="008F2FB8" w:rsidRDefault="008F2FB8">
      <w:r>
        <w:t>Über geeignete Standorte hat der entsprechende Fachbereich in der Verbandsgemeindeverwaltung, im Einvernehmen mit dem Bürgermeister und den Beigeordneten, zu entscheiden.</w:t>
      </w:r>
    </w:p>
    <w:p w14:paraId="3AA94B1E" w14:textId="0BB39977" w:rsidR="00691D2E" w:rsidRDefault="00691D2E"/>
    <w:p w14:paraId="2CB32702" w14:textId="3D98B3F6" w:rsidR="00691D2E" w:rsidRPr="00691D2E" w:rsidRDefault="00691D2E" w:rsidP="00691D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1D2E">
        <w:rPr>
          <w:rFonts w:ascii="Calibri" w:hAnsi="Calibri" w:cs="Calibri"/>
          <w:color w:val="000000"/>
        </w:rPr>
        <w:t xml:space="preserve">Mit freundlichen Grüßen </w:t>
      </w:r>
    </w:p>
    <w:p w14:paraId="0556920A" w14:textId="77777777" w:rsidR="00691D2E" w:rsidRDefault="00691D2E" w:rsidP="00691D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EC45CD" w14:textId="263CCB78" w:rsidR="00691D2E" w:rsidRPr="00691D2E" w:rsidRDefault="00691D2E" w:rsidP="00691D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1D2E">
        <w:rPr>
          <w:rFonts w:ascii="Calibri" w:hAnsi="Calibri" w:cs="Calibri"/>
          <w:color w:val="000000"/>
        </w:rPr>
        <w:t xml:space="preserve">Gotthard Lenzen </w:t>
      </w:r>
    </w:p>
    <w:p w14:paraId="17DD0EF5" w14:textId="563EADA7" w:rsidR="00691D2E" w:rsidRDefault="00691D2E" w:rsidP="00691D2E">
      <w:r w:rsidRPr="00691D2E">
        <w:rPr>
          <w:rFonts w:ascii="Calibri" w:hAnsi="Calibri" w:cs="Calibri"/>
          <w:color w:val="000000"/>
        </w:rPr>
        <w:t>Fraktionsvorsitzender</w:t>
      </w:r>
    </w:p>
    <w:sectPr w:rsidR="00691D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724AF"/>
    <w:multiLevelType w:val="hybridMultilevel"/>
    <w:tmpl w:val="1186C51A"/>
    <w:lvl w:ilvl="0" w:tplc="88EEB0C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39"/>
    <w:rsid w:val="001150EC"/>
    <w:rsid w:val="001B6CB1"/>
    <w:rsid w:val="001F3615"/>
    <w:rsid w:val="00266E96"/>
    <w:rsid w:val="00374C35"/>
    <w:rsid w:val="006660B7"/>
    <w:rsid w:val="00691D2E"/>
    <w:rsid w:val="00786026"/>
    <w:rsid w:val="008E54FF"/>
    <w:rsid w:val="008F2FB8"/>
    <w:rsid w:val="009F7739"/>
    <w:rsid w:val="00A428F3"/>
    <w:rsid w:val="00B54C61"/>
    <w:rsid w:val="00C457AE"/>
    <w:rsid w:val="00D618A8"/>
    <w:rsid w:val="00F4297D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73F3"/>
  <w15:chartTrackingRefBased/>
  <w15:docId w15:val="{9EA3BA2B-09F2-429F-92C6-238E1211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429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5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Kerner</dc:creator>
  <cp:keywords/>
  <dc:description/>
  <cp:lastModifiedBy>User</cp:lastModifiedBy>
  <cp:revision>2</cp:revision>
  <dcterms:created xsi:type="dcterms:W3CDTF">2019-12-03T10:06:00Z</dcterms:created>
  <dcterms:modified xsi:type="dcterms:W3CDTF">2019-12-03T10:06:00Z</dcterms:modified>
</cp:coreProperties>
</file>